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DE835" w14:textId="3E81B581" w:rsidR="00A44064" w:rsidRDefault="00A44064" w:rsidP="00A44064">
      <w:pPr>
        <w:pStyle w:val="NoSpacing"/>
        <w:jc w:val="center"/>
        <w:rPr>
          <w:rFonts w:ascii="Times New Roman" w:hAnsi="Times New Roman" w:cs="Times New Roman"/>
          <w:b/>
          <w:color w:val="767171" w:themeColor="background2" w:themeShade="80"/>
          <w:sz w:val="28"/>
          <w:szCs w:val="28"/>
        </w:rPr>
      </w:pPr>
      <w:r>
        <w:rPr>
          <w:rFonts w:ascii="Century Gothic" w:eastAsia="SimSun" w:hAnsi="Century Gothic"/>
          <w:noProof/>
          <w:sz w:val="28"/>
          <w:szCs w:val="28"/>
        </w:rPr>
        <w:drawing>
          <wp:inline distT="0" distB="0" distL="0" distR="0" wp14:anchorId="4D923B68" wp14:editId="6437749E">
            <wp:extent cx="1077595" cy="925195"/>
            <wp:effectExtent l="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3AE2" w14:textId="77777777" w:rsidR="00A44064" w:rsidRDefault="00A44064" w:rsidP="00A4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The Republic of Malawi</w:t>
      </w:r>
    </w:p>
    <w:p w14:paraId="0659ACDF" w14:textId="77777777" w:rsidR="00A44064" w:rsidRDefault="00A44064" w:rsidP="00A44064">
      <w:pPr>
        <w:tabs>
          <w:tab w:val="left" w:pos="1635"/>
          <w:tab w:val="center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fr-FR"/>
        </w:rPr>
      </w:pPr>
      <w:r>
        <w:rPr>
          <w:rFonts w:ascii="Times New Roman" w:eastAsia="Times New Roman" w:hAnsi="Times New Roman" w:cs="Times New Roman"/>
          <w:b/>
          <w:lang w:val="en-GB" w:eastAsia="fr-FR"/>
        </w:rPr>
        <w:t>MINISTRY OF HEALTH</w:t>
      </w:r>
    </w:p>
    <w:p w14:paraId="3949A667" w14:textId="77777777" w:rsidR="00A44064" w:rsidRDefault="00A44064" w:rsidP="00A4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fr-FR"/>
        </w:rPr>
      </w:pPr>
      <w:r>
        <w:rPr>
          <w:rFonts w:ascii="Times New Roman" w:eastAsia="Times New Roman" w:hAnsi="Times New Roman" w:cs="Times New Roman"/>
          <w:b/>
          <w:lang w:val="en-GB" w:eastAsia="fr-FR"/>
        </w:rPr>
        <w:t>(GLOBAL FUND/GAVI - PIU)</w:t>
      </w:r>
    </w:p>
    <w:p w14:paraId="59818A85" w14:textId="3394CFD6" w:rsidR="00A44064" w:rsidRDefault="00A44064" w:rsidP="00A44064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------------------------------------------------------------------------------------------</w:t>
      </w:r>
    </w:p>
    <w:p w14:paraId="59ABE6A2" w14:textId="77777777" w:rsidR="00A44064" w:rsidRDefault="00A44064" w:rsidP="00A440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INVITATION TO TENDER NOTICE </w:t>
      </w:r>
    </w:p>
    <w:p w14:paraId="32BBB848" w14:textId="2ED070E6" w:rsidR="00A44064" w:rsidRDefault="00A44064" w:rsidP="00A440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</w:t>
      </w:r>
    </w:p>
    <w:p w14:paraId="66997D6B" w14:textId="77777777" w:rsidR="00A44064" w:rsidRDefault="00A44064" w:rsidP="00A4406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D54DA" w14:textId="77777777" w:rsidR="00A44064" w:rsidRDefault="00A44064" w:rsidP="00A4406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Tender Name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5D0702" w14:textId="77777777" w:rsidR="00A44064" w:rsidRDefault="00A44064" w:rsidP="00A4406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30AC1" w14:textId="50A859D1" w:rsidR="003A00AD" w:rsidRPr="00705E2B" w:rsidRDefault="003A00AD" w:rsidP="00A44064">
      <w:pPr>
        <w:pStyle w:val="NoSpacing"/>
        <w:jc w:val="center"/>
        <w:rPr>
          <w:b/>
          <w:color w:val="000000"/>
          <w:sz w:val="28"/>
          <w:szCs w:val="28"/>
          <w:lang w:val="en-GB"/>
        </w:rPr>
      </w:pPr>
      <w:r w:rsidRPr="003A00AD">
        <w:rPr>
          <w:b/>
          <w:color w:val="000000"/>
          <w:sz w:val="36"/>
          <w:szCs w:val="36"/>
        </w:rPr>
        <w:t>Procurement of Conference Facilities and Outdoor Catering Services (</w:t>
      </w:r>
      <w:r w:rsidR="004E613A">
        <w:rPr>
          <w:b/>
          <w:color w:val="000000"/>
          <w:sz w:val="36"/>
          <w:szCs w:val="36"/>
        </w:rPr>
        <w:t xml:space="preserve">Multiple </w:t>
      </w:r>
      <w:r w:rsidRPr="003A00AD">
        <w:rPr>
          <w:b/>
          <w:color w:val="000000"/>
          <w:sz w:val="36"/>
          <w:szCs w:val="36"/>
        </w:rPr>
        <w:t>Framework Agreements)</w:t>
      </w:r>
      <w:r w:rsidR="00705E2B">
        <w:rPr>
          <w:b/>
          <w:color w:val="000000"/>
          <w:sz w:val="36"/>
          <w:szCs w:val="36"/>
          <w:lang w:val="en-GB"/>
        </w:rPr>
        <w:t xml:space="preserve"> FY202</w:t>
      </w:r>
      <w:r w:rsidR="00D46818">
        <w:rPr>
          <w:b/>
          <w:color w:val="000000"/>
          <w:sz w:val="36"/>
          <w:szCs w:val="36"/>
          <w:lang w:val="en-GB"/>
        </w:rPr>
        <w:t>5</w:t>
      </w:r>
      <w:r w:rsidR="00705E2B">
        <w:rPr>
          <w:b/>
          <w:color w:val="000000"/>
          <w:sz w:val="36"/>
          <w:szCs w:val="36"/>
          <w:lang w:val="en-GB"/>
        </w:rPr>
        <w:t>/202</w:t>
      </w:r>
      <w:r w:rsidR="00D46818">
        <w:rPr>
          <w:b/>
          <w:color w:val="000000"/>
          <w:sz w:val="36"/>
          <w:szCs w:val="36"/>
          <w:lang w:val="en-GB"/>
        </w:rPr>
        <w:t>6</w:t>
      </w:r>
    </w:p>
    <w:p w14:paraId="766BFB4C" w14:textId="0BFCBEE6" w:rsidR="00A44064" w:rsidRPr="003A00AD" w:rsidRDefault="00A44064" w:rsidP="00A44064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3A00AD">
        <w:rPr>
          <w:rFonts w:ascii="Times New Roman" w:hAnsi="Times New Roman" w:cs="Times New Roman"/>
          <w:b/>
          <w:bCs/>
          <w:sz w:val="36"/>
          <w:szCs w:val="36"/>
        </w:rPr>
        <w:t xml:space="preserve">Ref. No. </w:t>
      </w:r>
      <w:r w:rsidR="000B4EF0" w:rsidRPr="003A00AD">
        <w:rPr>
          <w:b/>
          <w:bCs/>
          <w:sz w:val="36"/>
          <w:szCs w:val="36"/>
        </w:rPr>
        <w:t>MOH/NCB/</w:t>
      </w:r>
      <w:r w:rsidR="003A00AD">
        <w:rPr>
          <w:b/>
          <w:bCs/>
          <w:sz w:val="36"/>
          <w:szCs w:val="36"/>
          <w:lang w:val="en-GB"/>
        </w:rPr>
        <w:t>S</w:t>
      </w:r>
      <w:r w:rsidR="000B4EF0" w:rsidRPr="003A00AD">
        <w:rPr>
          <w:b/>
          <w:bCs/>
          <w:sz w:val="36"/>
          <w:szCs w:val="36"/>
        </w:rPr>
        <w:t>/GF/</w:t>
      </w:r>
      <w:r w:rsidR="00327D92">
        <w:rPr>
          <w:b/>
          <w:bCs/>
          <w:sz w:val="36"/>
          <w:szCs w:val="36"/>
        </w:rPr>
        <w:t>TB-HIV</w:t>
      </w:r>
      <w:r w:rsidR="00D46818">
        <w:rPr>
          <w:b/>
          <w:bCs/>
          <w:sz w:val="36"/>
          <w:szCs w:val="36"/>
        </w:rPr>
        <w:t>/</w:t>
      </w:r>
      <w:r w:rsidR="000B4EF0" w:rsidRPr="003A00AD">
        <w:rPr>
          <w:b/>
          <w:bCs/>
          <w:sz w:val="36"/>
          <w:szCs w:val="36"/>
        </w:rPr>
        <w:t>202</w:t>
      </w:r>
      <w:r w:rsidR="00D46818">
        <w:rPr>
          <w:b/>
          <w:bCs/>
          <w:sz w:val="36"/>
          <w:szCs w:val="36"/>
        </w:rPr>
        <w:t>5</w:t>
      </w:r>
      <w:r w:rsidR="000B4EF0" w:rsidRPr="003A00AD">
        <w:rPr>
          <w:b/>
          <w:bCs/>
          <w:sz w:val="36"/>
          <w:szCs w:val="36"/>
        </w:rPr>
        <w:t>/</w:t>
      </w:r>
      <w:r w:rsidR="00C37C15">
        <w:rPr>
          <w:b/>
          <w:bCs/>
          <w:sz w:val="36"/>
          <w:szCs w:val="36"/>
          <w:lang w:val="en-GB"/>
        </w:rPr>
        <w:t>0</w:t>
      </w:r>
      <w:r w:rsidR="004B4F99">
        <w:rPr>
          <w:b/>
          <w:bCs/>
          <w:sz w:val="36"/>
          <w:szCs w:val="36"/>
          <w:lang w:val="en-GB"/>
        </w:rPr>
        <w:t>03</w:t>
      </w:r>
    </w:p>
    <w:p w14:paraId="27949716" w14:textId="77777777" w:rsidR="00A44064" w:rsidRPr="008919BD" w:rsidRDefault="00A44064" w:rsidP="00A44064">
      <w:pPr>
        <w:pStyle w:val="NoSpacing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2C347539" w14:textId="2A002020" w:rsidR="00A44064" w:rsidRPr="00917407" w:rsidRDefault="00A44064" w:rsidP="001042CE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The Government of Malawi has been receiving support from The Global Fund and G</w:t>
      </w:r>
      <w:r w:rsidR="00C37C15">
        <w:rPr>
          <w:rFonts w:ascii="Times New Roman" w:hAnsi="Times New Roman"/>
          <w:spacing w:val="-2"/>
          <w:sz w:val="24"/>
          <w:szCs w:val="24"/>
        </w:rPr>
        <w:t>AVI</w:t>
      </w:r>
      <w:r>
        <w:rPr>
          <w:rFonts w:ascii="Times New Roman" w:hAnsi="Times New Roman"/>
          <w:spacing w:val="-2"/>
          <w:sz w:val="24"/>
          <w:szCs w:val="24"/>
        </w:rPr>
        <w:t xml:space="preserve"> since 2003 and 2002, respectively. The Ministry of Health (MOH) is the public sector Principal Recipient (PR) of the Global Fund Grant and Gavi.  </w:t>
      </w:r>
      <w:r w:rsidR="00D702D3">
        <w:rPr>
          <w:rFonts w:ascii="Times New Roman" w:hAnsi="Times New Roman"/>
          <w:spacing w:val="-2"/>
          <w:sz w:val="24"/>
          <w:szCs w:val="24"/>
        </w:rPr>
        <w:t>In order</w:t>
      </w:r>
      <w:r>
        <w:rPr>
          <w:rFonts w:ascii="Times New Roman" w:hAnsi="Times New Roman"/>
          <w:spacing w:val="-2"/>
          <w:sz w:val="24"/>
          <w:szCs w:val="24"/>
        </w:rPr>
        <w:t xml:space="preserve"> to effectively administer and manage the grants, the Ministry established a Program Implementation Unit (PIU) to undertake key functions of the PR for the achievement of the underpinning strategic objectives.</w:t>
      </w:r>
      <w:r w:rsidR="001042C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042CE">
        <w:rPr>
          <w:rFonts w:ascii="Times New Roman" w:hAnsi="Times New Roman"/>
          <w:bCs/>
          <w:spacing w:val="-2"/>
          <w:sz w:val="24"/>
          <w:szCs w:val="24"/>
        </w:rPr>
        <w:t>The</w:t>
      </w:r>
      <w:r w:rsidR="003A00AD" w:rsidRPr="001042C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1042CE">
        <w:rPr>
          <w:rFonts w:ascii="Times New Roman" w:hAnsi="Times New Roman"/>
          <w:bCs/>
          <w:spacing w:val="-2"/>
          <w:sz w:val="24"/>
          <w:szCs w:val="24"/>
        </w:rPr>
        <w:t>Ministry of Health-PIU now invite interested</w:t>
      </w:r>
      <w:r w:rsidRPr="001042C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AF3849" w:rsidRPr="001042CE">
        <w:rPr>
          <w:rFonts w:ascii="Times New Roman" w:hAnsi="Times New Roman"/>
          <w:bCs/>
          <w:spacing w:val="-2"/>
          <w:sz w:val="24"/>
          <w:szCs w:val="24"/>
        </w:rPr>
        <w:t xml:space="preserve">service providers for </w:t>
      </w:r>
      <w:r w:rsidR="003A00AD" w:rsidRPr="001042CE">
        <w:rPr>
          <w:rFonts w:ascii="Times New Roman" w:hAnsi="Times New Roman"/>
          <w:bCs/>
          <w:spacing w:val="-2"/>
          <w:sz w:val="24"/>
          <w:szCs w:val="24"/>
        </w:rPr>
        <w:t>conference facilities</w:t>
      </w:r>
      <w:r w:rsidR="003E56B9" w:rsidRPr="001042CE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r w:rsidR="003A00AD" w:rsidRPr="001042CE">
        <w:rPr>
          <w:rFonts w:ascii="Times New Roman" w:hAnsi="Times New Roman"/>
          <w:bCs/>
          <w:spacing w:val="-2"/>
          <w:sz w:val="24"/>
          <w:szCs w:val="24"/>
        </w:rPr>
        <w:t>accommodation and outdoor catering</w:t>
      </w:r>
      <w:r w:rsidR="001042C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1042CE" w:rsidRPr="001042CE">
        <w:rPr>
          <w:rFonts w:ascii="Times New Roman" w:hAnsi="Times New Roman"/>
          <w:bCs/>
          <w:spacing w:val="-2"/>
          <w:sz w:val="24"/>
          <w:szCs w:val="24"/>
        </w:rPr>
        <w:t>to</w:t>
      </w:r>
      <w:r w:rsidR="001042CE">
        <w:rPr>
          <w:rFonts w:ascii="Times New Roman" w:hAnsi="Times New Roman"/>
          <w:bCs/>
          <w:spacing w:val="-2"/>
          <w:sz w:val="24"/>
          <w:szCs w:val="24"/>
        </w:rPr>
        <w:t xml:space="preserve"> submit documents for the </w:t>
      </w:r>
      <w:r w:rsidR="001042CE" w:rsidRPr="001042CE">
        <w:rPr>
          <w:rFonts w:ascii="Times New Roman" w:hAnsi="Times New Roman"/>
          <w:bCs/>
          <w:spacing w:val="-2"/>
          <w:sz w:val="24"/>
          <w:szCs w:val="24"/>
        </w:rPr>
        <w:t>framework agreements</w:t>
      </w:r>
      <w:r w:rsidR="001042CE">
        <w:rPr>
          <w:rFonts w:ascii="Times New Roman" w:hAnsi="Times New Roman"/>
          <w:bCs/>
          <w:spacing w:val="-2"/>
          <w:sz w:val="24"/>
          <w:szCs w:val="24"/>
        </w:rPr>
        <w:t xml:space="preserve">. </w:t>
      </w:r>
    </w:p>
    <w:p w14:paraId="61DD3295" w14:textId="77777777" w:rsidR="00917407" w:rsidRPr="00917407" w:rsidRDefault="00917407" w:rsidP="00917407">
      <w:pPr>
        <w:pStyle w:val="ListParagraph"/>
        <w:suppressAutoHyphens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08DDF6A1" w14:textId="77777777" w:rsidR="00917407" w:rsidRPr="00917407" w:rsidRDefault="00917407" w:rsidP="0091740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17407">
        <w:rPr>
          <w:rFonts w:ascii="Times New Roman" w:hAnsi="Times New Roman"/>
          <w:spacing w:val="-2"/>
          <w:sz w:val="24"/>
          <w:szCs w:val="24"/>
        </w:rPr>
        <w:t xml:space="preserve">Bids will be evaluated through the National Competitive Bidding (NCB) procedures specified in the Public Procurement Act 2017 and its associated Regulations of the Republic of Malawi. </w:t>
      </w:r>
    </w:p>
    <w:p w14:paraId="464B2214" w14:textId="77777777" w:rsidR="00917407" w:rsidRPr="00917407" w:rsidRDefault="00917407" w:rsidP="00917407">
      <w:pPr>
        <w:pStyle w:val="ListParagraph"/>
        <w:suppressAutoHyphens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381CE8A" w14:textId="77777777" w:rsidR="00A44064" w:rsidRPr="00917407" w:rsidRDefault="00A44064" w:rsidP="00A4406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60EEC8F4" w14:textId="7B0DEB9A" w:rsidR="00A44064" w:rsidRDefault="00A44064" w:rsidP="00A44064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B05172">
        <w:rPr>
          <w:rFonts w:ascii="Times New Roman" w:hAnsi="Times New Roman"/>
          <w:spacing w:val="-2"/>
          <w:sz w:val="24"/>
          <w:szCs w:val="24"/>
        </w:rPr>
        <w:t xml:space="preserve">The total number of lots is </w:t>
      </w:r>
      <w:r w:rsidR="003A00AD">
        <w:rPr>
          <w:rFonts w:ascii="Times New Roman" w:hAnsi="Times New Roman"/>
          <w:spacing w:val="-2"/>
          <w:sz w:val="24"/>
          <w:szCs w:val="24"/>
        </w:rPr>
        <w:t>two</w:t>
      </w:r>
      <w:r w:rsidRPr="00B05172">
        <w:rPr>
          <w:rFonts w:ascii="Times New Roman" w:hAnsi="Times New Roman"/>
          <w:spacing w:val="-2"/>
          <w:sz w:val="24"/>
          <w:szCs w:val="24"/>
        </w:rPr>
        <w:t xml:space="preserve"> (</w:t>
      </w:r>
      <w:r w:rsidR="003A00AD">
        <w:rPr>
          <w:rFonts w:ascii="Times New Roman" w:hAnsi="Times New Roman"/>
          <w:spacing w:val="-2"/>
          <w:sz w:val="24"/>
          <w:szCs w:val="24"/>
        </w:rPr>
        <w:t>2</w:t>
      </w:r>
      <w:r w:rsidRPr="00B05172">
        <w:rPr>
          <w:rFonts w:ascii="Times New Roman" w:hAnsi="Times New Roman"/>
          <w:spacing w:val="-2"/>
          <w:sz w:val="24"/>
          <w:szCs w:val="24"/>
        </w:rPr>
        <w:t>)</w:t>
      </w:r>
      <w:r w:rsidR="003A00AD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1C139A24" w14:textId="77777777" w:rsidR="003A00AD" w:rsidRPr="003A00AD" w:rsidRDefault="003A00AD" w:rsidP="003A00AD">
      <w:pPr>
        <w:pStyle w:val="ListParagraph"/>
        <w:rPr>
          <w:rFonts w:ascii="Times New Roman" w:hAnsi="Times New Roman"/>
          <w:spacing w:val="-2"/>
          <w:sz w:val="24"/>
          <w:szCs w:val="24"/>
        </w:rPr>
      </w:pPr>
    </w:p>
    <w:p w14:paraId="464339F7" w14:textId="0B4B1F0E" w:rsidR="003A00AD" w:rsidRPr="00AF3849" w:rsidRDefault="003A00AD" w:rsidP="003A00AD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AF3849">
        <w:rPr>
          <w:rFonts w:ascii="Times New Roman" w:hAnsi="Times New Roman"/>
          <w:b/>
          <w:bCs/>
          <w:spacing w:val="-2"/>
          <w:sz w:val="24"/>
          <w:szCs w:val="24"/>
        </w:rPr>
        <w:t>Lot 1: Provision of Conference Facilities and Accommodation</w:t>
      </w:r>
    </w:p>
    <w:p w14:paraId="6D7ED54C" w14:textId="265915E1" w:rsidR="00917407" w:rsidRDefault="003A00AD" w:rsidP="00917407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AF3849">
        <w:rPr>
          <w:rFonts w:ascii="Times New Roman" w:hAnsi="Times New Roman"/>
          <w:b/>
          <w:bCs/>
          <w:spacing w:val="-2"/>
          <w:sz w:val="24"/>
          <w:szCs w:val="24"/>
        </w:rPr>
        <w:t>Lot 2: Provision of Outdoor Catering Services</w:t>
      </w:r>
    </w:p>
    <w:p w14:paraId="42A911D5" w14:textId="77777777" w:rsidR="00917407" w:rsidRDefault="00917407" w:rsidP="00917407">
      <w:pPr>
        <w:pStyle w:val="ListParagraph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6B103BC3" w14:textId="59039AC0" w:rsidR="00917407" w:rsidRPr="00917407" w:rsidRDefault="00917407" w:rsidP="0091740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>A complete set of the Bidding Document in English language may be requested by the interested bidders for free via the following email address</w:t>
      </w:r>
      <w:r w:rsidRPr="00917407">
        <w:rPr>
          <w:rFonts w:ascii="Times New Roman" w:hAnsi="Times New Roman"/>
          <w:bCs/>
          <w:spacing w:val="-2"/>
          <w:sz w:val="24"/>
          <w:szCs w:val="24"/>
        </w:rPr>
        <w:t>:</w:t>
      </w: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hyperlink r:id="rId6" w:history="1">
        <w:r w:rsidRPr="00765C50">
          <w:rPr>
            <w:rStyle w:val="Hyperlink"/>
            <w:rFonts w:ascii="Times New Roman" w:hAnsi="Times New Roman"/>
            <w:b/>
            <w:bCs/>
            <w:spacing w:val="-2"/>
            <w:sz w:val="24"/>
            <w:szCs w:val="24"/>
          </w:rPr>
          <w:t>piuprocurement@mohpiu.com</w:t>
        </w:r>
      </w:hyperlink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</w:p>
    <w:p w14:paraId="2BF38A2B" w14:textId="77777777" w:rsidR="00A44064" w:rsidRDefault="00A44064" w:rsidP="00A44064">
      <w:pPr>
        <w:suppressAutoHyphens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ACDAFCA" w14:textId="6A6258D7" w:rsidR="00A44064" w:rsidRPr="00917407" w:rsidRDefault="00A44064" w:rsidP="0091740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Bids must be </w:t>
      </w:r>
      <w:r w:rsidR="00917407">
        <w:rPr>
          <w:rFonts w:ascii="Times New Roman" w:hAnsi="Times New Roman"/>
          <w:spacing w:val="-2"/>
          <w:sz w:val="24"/>
          <w:szCs w:val="24"/>
        </w:rPr>
        <w:t xml:space="preserve">enclosed in an envelope labelled </w:t>
      </w:r>
      <w:r w:rsidR="00917407" w:rsidRPr="00917407">
        <w:rPr>
          <w:rFonts w:ascii="Times New Roman" w:hAnsi="Times New Roman"/>
          <w:b/>
          <w:spacing w:val="-2"/>
          <w:sz w:val="24"/>
          <w:szCs w:val="24"/>
        </w:rPr>
        <w:t>“</w:t>
      </w:r>
      <w:r w:rsidR="00917407" w:rsidRPr="00917407">
        <w:rPr>
          <w:rFonts w:ascii="Times New Roman" w:hAnsi="Times New Roman"/>
          <w:b/>
          <w:spacing w:val="-2"/>
          <w:sz w:val="24"/>
          <w:szCs w:val="24"/>
        </w:rPr>
        <w:t>Procurement of Conference Facilities and Outdoor Catering Services Multiple Framework Agreements FY2025/2026</w:t>
      </w:r>
      <w:r w:rsidR="00917407" w:rsidRPr="00917407">
        <w:rPr>
          <w:rFonts w:ascii="Times New Roman" w:hAnsi="Times New Roman"/>
          <w:b/>
          <w:spacing w:val="-2"/>
          <w:sz w:val="24"/>
          <w:szCs w:val="24"/>
        </w:rPr>
        <w:t>;</w:t>
      </w:r>
      <w:r w:rsidR="0091740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17407" w:rsidRPr="00BE1CB0">
        <w:rPr>
          <w:rFonts w:ascii="Times New Roman" w:hAnsi="Times New Roman"/>
          <w:b/>
          <w:spacing w:val="-2"/>
          <w:sz w:val="24"/>
          <w:szCs w:val="24"/>
        </w:rPr>
        <w:t>Ref. No. MOH/NCB/S/GF/TB-HIV/2025/003</w:t>
      </w:r>
      <w:r w:rsidR="00917407" w:rsidRPr="00BE1CB0">
        <w:rPr>
          <w:rFonts w:ascii="Times New Roman" w:hAnsi="Times New Roman"/>
          <w:b/>
          <w:spacing w:val="-2"/>
          <w:sz w:val="24"/>
          <w:szCs w:val="24"/>
        </w:rPr>
        <w:t>”</w:t>
      </w:r>
      <w:r w:rsidR="00917407" w:rsidRPr="009174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17407">
        <w:rPr>
          <w:rFonts w:ascii="Times New Roman" w:hAnsi="Times New Roman"/>
          <w:spacing w:val="-2"/>
          <w:sz w:val="24"/>
          <w:szCs w:val="24"/>
        </w:rPr>
        <w:t xml:space="preserve">delivered by depositing the package in the </w:t>
      </w: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>tender box</w:t>
      </w:r>
      <w:r w:rsidRPr="00917407">
        <w:rPr>
          <w:rFonts w:ascii="Times New Roman" w:hAnsi="Times New Roman"/>
          <w:spacing w:val="-2"/>
          <w:sz w:val="24"/>
          <w:szCs w:val="24"/>
        </w:rPr>
        <w:t xml:space="preserve"> located on the entrance of the </w:t>
      </w:r>
      <w:r w:rsidR="009430C2" w:rsidRPr="00917407">
        <w:rPr>
          <w:rFonts w:ascii="Times New Roman" w:hAnsi="Times New Roman"/>
          <w:spacing w:val="-2"/>
          <w:sz w:val="24"/>
          <w:szCs w:val="24"/>
        </w:rPr>
        <w:t>EPI</w:t>
      </w:r>
      <w:r w:rsidRPr="00917407">
        <w:rPr>
          <w:rFonts w:ascii="Times New Roman" w:hAnsi="Times New Roman"/>
          <w:spacing w:val="-2"/>
          <w:sz w:val="24"/>
          <w:szCs w:val="24"/>
        </w:rPr>
        <w:t xml:space="preserve"> Building </w:t>
      </w: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>no later than</w:t>
      </w:r>
      <w:r w:rsidR="00555FAB" w:rsidRPr="00917407">
        <w:rPr>
          <w:rFonts w:ascii="Times New Roman" w:hAnsi="Times New Roman"/>
          <w:b/>
          <w:bCs/>
          <w:spacing w:val="-2"/>
          <w:sz w:val="24"/>
          <w:szCs w:val="24"/>
        </w:rPr>
        <w:t xml:space="preserve"> 1</w:t>
      </w:r>
      <w:r w:rsidR="00917407" w:rsidRPr="00917407">
        <w:rPr>
          <w:rFonts w:ascii="Times New Roman" w:hAnsi="Times New Roman"/>
          <w:b/>
          <w:bCs/>
          <w:spacing w:val="-2"/>
          <w:sz w:val="24"/>
          <w:szCs w:val="24"/>
        </w:rPr>
        <w:t>9</w:t>
      </w:r>
      <w:r w:rsidR="00555FAB" w:rsidRPr="00917407">
        <w:rPr>
          <w:rFonts w:ascii="Times New Roman" w:hAnsi="Times New Roman"/>
          <w:b/>
          <w:bCs/>
          <w:spacing w:val="-2"/>
          <w:sz w:val="24"/>
          <w:szCs w:val="24"/>
          <w:vertAlign w:val="superscript"/>
        </w:rPr>
        <w:t>th</w:t>
      </w:r>
      <w:r w:rsidR="00555FAB" w:rsidRPr="00917407">
        <w:rPr>
          <w:rFonts w:ascii="Times New Roman" w:hAnsi="Times New Roman"/>
          <w:b/>
          <w:bCs/>
          <w:spacing w:val="-2"/>
          <w:sz w:val="24"/>
          <w:szCs w:val="24"/>
        </w:rPr>
        <w:t xml:space="preserve"> May</w:t>
      </w:r>
      <w:r w:rsidR="000928DC" w:rsidRPr="00917407">
        <w:rPr>
          <w:rFonts w:ascii="Times New Roman" w:hAnsi="Times New Roman"/>
          <w:b/>
          <w:bCs/>
          <w:spacing w:val="-2"/>
          <w:sz w:val="24"/>
          <w:szCs w:val="24"/>
        </w:rPr>
        <w:t xml:space="preserve">, </w:t>
      </w: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>202</w:t>
      </w:r>
      <w:r w:rsidR="00115FD1" w:rsidRPr="00917407">
        <w:rPr>
          <w:rFonts w:ascii="Times New Roman" w:hAnsi="Times New Roman"/>
          <w:b/>
          <w:bCs/>
          <w:spacing w:val="-2"/>
          <w:sz w:val="24"/>
          <w:szCs w:val="24"/>
        </w:rPr>
        <w:t>5</w:t>
      </w:r>
      <w:r w:rsidRPr="00917407">
        <w:rPr>
          <w:rFonts w:ascii="Times New Roman" w:hAnsi="Times New Roman"/>
          <w:b/>
          <w:bCs/>
          <w:spacing w:val="-2"/>
          <w:sz w:val="24"/>
          <w:szCs w:val="24"/>
        </w:rPr>
        <w:t xml:space="preserve">, 14:00 hours local time. </w:t>
      </w:r>
      <w:r w:rsidRPr="00917407">
        <w:rPr>
          <w:rFonts w:ascii="Times New Roman" w:hAnsi="Times New Roman"/>
          <w:spacing w:val="-2"/>
          <w:sz w:val="24"/>
          <w:szCs w:val="24"/>
        </w:rPr>
        <w:t xml:space="preserve">Electronic submission will not be accepted. Late proposals will be rejected. Below is the full address for bid submission:  </w:t>
      </w:r>
    </w:p>
    <w:p w14:paraId="19F00739" w14:textId="7CD04A36" w:rsidR="00B22364" w:rsidRDefault="00A44064" w:rsidP="00A44064">
      <w:pPr>
        <w:pStyle w:val="NoSpacing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The Chairperson, Internal Procurement &amp; Disposal Committee (IPDC), Ministry of Health (CHSU – PIU), Mtunthama</w:t>
      </w:r>
      <w:bookmarkStart w:id="0" w:name="_GoBack"/>
      <w:bookmarkEnd w:id="0"/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Road, Area 3, P.O. Box 30377, Lilongwe, Malawi.</w:t>
      </w:r>
    </w:p>
    <w:p w14:paraId="76758D1A" w14:textId="77777777" w:rsidR="00A44064" w:rsidRDefault="00A44064" w:rsidP="00A44064">
      <w:pPr>
        <w:pStyle w:val="NoSpacing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16B30E77" w14:textId="77777777" w:rsidR="00A44064" w:rsidRDefault="00A44064" w:rsidP="00A4406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 xml:space="preserve">A public bid opening event will be held after the closing period for the reception of bids. Bidders’ or their representatives who wishes to attend in person are welcome to participate: Further information can be found in section two (2) of the Bidding Document.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</w:p>
    <w:p w14:paraId="6E3EB3FC" w14:textId="77777777" w:rsidR="00A44064" w:rsidRDefault="00A44064" w:rsidP="00A44064">
      <w:pPr>
        <w:pStyle w:val="NoSpacing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68BB2B2" w14:textId="503A3E82" w:rsidR="00A44064" w:rsidRDefault="00A44064" w:rsidP="00A44064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fr-FR"/>
        </w:rPr>
        <w:t xml:space="preserve">Interested eligible bidders may obtain further information by writing to the following email address: </w:t>
      </w:r>
      <w:hyperlink r:id="rId7" w:history="1">
        <w:r w:rsidR="00C678B9" w:rsidRPr="0074512C">
          <w:rPr>
            <w:rStyle w:val="Hyperlink"/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val="en-GB" w:eastAsia="fr-FR"/>
          </w:rPr>
          <w:t>piuprocurement@mohpiu.com</w:t>
        </w:r>
      </w:hyperlink>
    </w:p>
    <w:p w14:paraId="68534315" w14:textId="77777777" w:rsidR="00A44064" w:rsidRDefault="00A44064" w:rsidP="00A44064">
      <w:pPr>
        <w:pStyle w:val="ListParagrap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</w:pPr>
    </w:p>
    <w:p w14:paraId="5D417689" w14:textId="77777777" w:rsidR="00A44064" w:rsidRDefault="00A44064" w:rsidP="00A44064">
      <w:pPr>
        <w:tabs>
          <w:tab w:val="left" w:pos="360"/>
        </w:tabs>
        <w:spacing w:after="0" w:line="276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ab/>
        <w:t xml:space="preserve">     Chairperson,</w:t>
      </w:r>
    </w:p>
    <w:p w14:paraId="336D53EA" w14:textId="77777777" w:rsidR="00A44064" w:rsidRDefault="00A44064" w:rsidP="00A44064">
      <w:pPr>
        <w:tabs>
          <w:tab w:val="left" w:pos="3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GB" w:eastAsia="fr-FR"/>
        </w:rPr>
        <w:t>Internal Procurement and Disposal Committee (IPDC)</w:t>
      </w:r>
    </w:p>
    <w:p w14:paraId="0439124D" w14:textId="77777777" w:rsidR="00A44064" w:rsidRDefault="00A44064" w:rsidP="00A440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GB" w:eastAsia="fr-FR"/>
        </w:rPr>
        <w:t>Min</w:t>
      </w:r>
      <w:r>
        <w:rPr>
          <w:rFonts w:ascii="Times New Roman" w:eastAsia="Times New Roman" w:hAnsi="Times New Roman" w:cs="Times New Roman"/>
          <w:b/>
          <w:bCs/>
          <w:spacing w:val="-2"/>
          <w:lang w:val="en-GB" w:eastAsia="fr-FR"/>
        </w:rPr>
        <w:t>istry of Health</w:t>
      </w:r>
    </w:p>
    <w:p w14:paraId="1C7FC2BB" w14:textId="77777777" w:rsidR="00A44064" w:rsidRDefault="00A44064" w:rsidP="00A4406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GB" w:eastAsia="fr-FR"/>
        </w:rPr>
      </w:pPr>
    </w:p>
    <w:p w14:paraId="6E4C52C0" w14:textId="77777777" w:rsidR="00364DF2" w:rsidRDefault="00364DF2"/>
    <w:sectPr w:rsidR="00364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27C4"/>
    <w:multiLevelType w:val="hybridMultilevel"/>
    <w:tmpl w:val="79066840"/>
    <w:lvl w:ilvl="0" w:tplc="DA8CB1B2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423FB"/>
    <w:multiLevelType w:val="hybridMultilevel"/>
    <w:tmpl w:val="3814A88E"/>
    <w:lvl w:ilvl="0" w:tplc="6DA25F62">
      <w:start w:val="1"/>
      <w:numFmt w:val="decimal"/>
      <w:lvlText w:val="%1."/>
      <w:lvlJc w:val="left"/>
      <w:pPr>
        <w:ind w:left="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01326"/>
    <w:multiLevelType w:val="hybridMultilevel"/>
    <w:tmpl w:val="92EC06FC"/>
    <w:lvl w:ilvl="0" w:tplc="17463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64"/>
    <w:rsid w:val="000928DC"/>
    <w:rsid w:val="000B4EF0"/>
    <w:rsid w:val="000E2436"/>
    <w:rsid w:val="001042CE"/>
    <w:rsid w:val="00115FD1"/>
    <w:rsid w:val="001D47A2"/>
    <w:rsid w:val="002111C8"/>
    <w:rsid w:val="00302047"/>
    <w:rsid w:val="00325527"/>
    <w:rsid w:val="00327D92"/>
    <w:rsid w:val="00364DF2"/>
    <w:rsid w:val="003762C1"/>
    <w:rsid w:val="003A00AD"/>
    <w:rsid w:val="003E56B9"/>
    <w:rsid w:val="004B4F99"/>
    <w:rsid w:val="004E613A"/>
    <w:rsid w:val="005160EA"/>
    <w:rsid w:val="00547433"/>
    <w:rsid w:val="005517F1"/>
    <w:rsid w:val="00555FAB"/>
    <w:rsid w:val="005D408F"/>
    <w:rsid w:val="00705E2B"/>
    <w:rsid w:val="008919BD"/>
    <w:rsid w:val="008C0F0F"/>
    <w:rsid w:val="00917407"/>
    <w:rsid w:val="009430C2"/>
    <w:rsid w:val="00A44064"/>
    <w:rsid w:val="00A74460"/>
    <w:rsid w:val="00AE15C2"/>
    <w:rsid w:val="00AE2057"/>
    <w:rsid w:val="00AF3849"/>
    <w:rsid w:val="00B05172"/>
    <w:rsid w:val="00B22364"/>
    <w:rsid w:val="00B6345A"/>
    <w:rsid w:val="00BB687C"/>
    <w:rsid w:val="00BE1CB0"/>
    <w:rsid w:val="00C272F1"/>
    <w:rsid w:val="00C37C15"/>
    <w:rsid w:val="00C678B9"/>
    <w:rsid w:val="00D46818"/>
    <w:rsid w:val="00D702D3"/>
    <w:rsid w:val="00F6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7120B"/>
  <w15:chartTrackingRefBased/>
  <w15:docId w15:val="{AA83A66C-1FC1-4CF0-A142-2A786ACA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0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44064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44064"/>
  </w:style>
  <w:style w:type="paragraph" w:styleId="NoSpacing">
    <w:name w:val="No Spacing"/>
    <w:link w:val="NoSpacingChar"/>
    <w:uiPriority w:val="1"/>
    <w:qFormat/>
    <w:rsid w:val="00A440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4064"/>
    <w:pPr>
      <w:ind w:left="720"/>
      <w:contextualSpacing/>
    </w:pPr>
  </w:style>
  <w:style w:type="table" w:styleId="TableGrid">
    <w:name w:val="Table Grid"/>
    <w:basedOn w:val="TableNormal"/>
    <w:uiPriority w:val="39"/>
    <w:rsid w:val="00A440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C1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4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uprocurement@mohpi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uprocurement@mohpiu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Tionge  Chiweza</dc:creator>
  <cp:keywords/>
  <dc:description/>
  <cp:lastModifiedBy>Tionge  Chiweza</cp:lastModifiedBy>
  <cp:revision>37</cp:revision>
  <dcterms:created xsi:type="dcterms:W3CDTF">2022-10-27T14:31:00Z</dcterms:created>
  <dcterms:modified xsi:type="dcterms:W3CDTF">2025-04-28T15:28:00Z</dcterms:modified>
</cp:coreProperties>
</file>